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D1" w:rsidRDefault="00AA05D1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130"/>
          <w:szCs w:val="130"/>
        </w:rPr>
      </w:pPr>
    </w:p>
    <w:p w:rsidR="00AA05D1" w:rsidRDefault="009C4D0F">
      <w:pPr>
        <w:tabs>
          <w:tab w:val="left" w:pos="8505"/>
        </w:tabs>
        <w:ind w:rightChars="-94" w:right="-197"/>
        <w:jc w:val="center"/>
        <w:rPr>
          <w:rFonts w:eastAsia="方正小标宋_GBK"/>
          <w:bCs/>
          <w:color w:val="FF0000"/>
          <w:spacing w:val="40"/>
          <w:w w:val="75"/>
          <w:sz w:val="130"/>
          <w:szCs w:val="130"/>
        </w:rPr>
      </w:pPr>
      <w:r>
        <w:rPr>
          <w:rFonts w:eastAsia="方正小标宋_GBK"/>
          <w:bCs/>
          <w:color w:val="FF0000"/>
          <w:spacing w:val="40"/>
          <w:sz w:val="130"/>
          <w:szCs w:val="1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-9pt;margin-top:37.4pt;width:477pt;height:57.9pt;z-index:251665408;mso-width-relative:page;mso-height-relative:page" fillcolor="red" strokecolor="red">
            <v:textpath style="font-family:&quot;宋体&quot;;font-weight:bold" trim="t" fitpath="t" string="重庆工程学院管理学院文件"/>
            <o:lock v:ext="edit" text="f"/>
          </v:shape>
        </w:pict>
      </w:r>
    </w:p>
    <w:p w:rsidR="00AA05D1" w:rsidRDefault="00AA05D1">
      <w:pPr>
        <w:tabs>
          <w:tab w:val="left" w:pos="570"/>
        </w:tabs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AA05D1" w:rsidRDefault="00AA05D1">
      <w:pPr>
        <w:tabs>
          <w:tab w:val="left" w:pos="570"/>
        </w:tabs>
        <w:spacing w:line="560" w:lineRule="exact"/>
        <w:rPr>
          <w:rFonts w:eastAsia="方正仿宋_GBK"/>
          <w:sz w:val="32"/>
          <w:szCs w:val="32"/>
        </w:rPr>
      </w:pPr>
    </w:p>
    <w:p w:rsidR="00AA05D1" w:rsidRDefault="009C4D0F">
      <w:pPr>
        <w:tabs>
          <w:tab w:val="left" w:pos="570"/>
        </w:tabs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工程院管〔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AA05D1" w:rsidRDefault="009C4D0F"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95250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.8pt;margin-top:7.5pt;height:0pt;width:450pt;z-index:251664384;mso-width-relative:page;mso-height-relative:page;" filled="f" stroked="t" coordsize="21600,21600" o:gfxdata="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6450a0gAAAAcBAAAPAAAAAAAAAAEAIAAAACIAAABkcnMvZG93&#10;bnJldi54bWxQSwECFAAUAAAACACHTuJAWerro80BAABrAwAADgAAAAAAAAABACAAAAAhAQAAZHJz&#10;L2Uyb0RvYy54bWxQSwUGAAAAAAYABgBZAQAAY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AA05D1" w:rsidRDefault="00AA05D1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AA05D1" w:rsidRDefault="009C4D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管理学院</w:t>
      </w:r>
    </w:p>
    <w:p w:rsidR="00AA05D1" w:rsidRDefault="009C4D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年“互联网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”创新创业大赛的组织</w:t>
      </w:r>
    </w:p>
    <w:p w:rsidR="00AA05D1" w:rsidRDefault="009C4D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实施方案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p w:rsidR="00AA05D1" w:rsidRDefault="00AA05D1">
      <w:pPr>
        <w:spacing w:line="560" w:lineRule="exact"/>
        <w:rPr>
          <w:rFonts w:ascii="方正仿宋_GBK" w:eastAsia="方正仿宋_GBK"/>
          <w:sz w:val="30"/>
          <w:szCs w:val="30"/>
        </w:rPr>
      </w:pPr>
    </w:p>
    <w:p w:rsidR="00AA05D1" w:rsidRDefault="009C4D0F">
      <w:pPr>
        <w:spacing w:line="560" w:lineRule="exac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各系（教研室、工作室）：</w:t>
      </w:r>
    </w:p>
    <w:p w:rsidR="00AA05D1" w:rsidRDefault="009C4D0F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根据学校《关于组织参加教育部第四届中国“互联网</w:t>
      </w:r>
      <w:r>
        <w:rPr>
          <w:rFonts w:ascii="方正仿宋_GBK" w:eastAsia="方正仿宋_GBK" w:hint="eastAsia"/>
          <w:sz w:val="30"/>
          <w:szCs w:val="30"/>
        </w:rPr>
        <w:t>+</w:t>
      </w:r>
      <w:r>
        <w:rPr>
          <w:rFonts w:ascii="方正仿宋_GBK" w:eastAsia="方正仿宋_GBK" w:hint="eastAsia"/>
          <w:sz w:val="30"/>
          <w:szCs w:val="30"/>
        </w:rPr>
        <w:t>”大学生创新创业大赛的通知》（</w:t>
      </w:r>
      <w:proofErr w:type="gramStart"/>
      <w:r>
        <w:rPr>
          <w:rFonts w:ascii="方正仿宋_GBK" w:eastAsia="方正仿宋_GBK" w:hint="eastAsia"/>
          <w:sz w:val="30"/>
          <w:szCs w:val="30"/>
        </w:rPr>
        <w:t>渝工程</w:t>
      </w:r>
      <w:proofErr w:type="gramEnd"/>
      <w:r>
        <w:rPr>
          <w:rFonts w:ascii="方正仿宋_GBK" w:eastAsia="方正仿宋_GBK" w:hint="eastAsia"/>
          <w:sz w:val="30"/>
          <w:szCs w:val="30"/>
        </w:rPr>
        <w:t>院办〔</w:t>
      </w:r>
      <w:r>
        <w:rPr>
          <w:rFonts w:ascii="方正仿宋_GBK" w:eastAsia="方正仿宋_GBK" w:hint="eastAsia"/>
          <w:sz w:val="30"/>
          <w:szCs w:val="30"/>
        </w:rPr>
        <w:t>2018</w:t>
      </w:r>
      <w:r>
        <w:rPr>
          <w:rFonts w:ascii="方正仿宋_GBK" w:eastAsia="方正仿宋_GBK" w:hint="eastAsia"/>
          <w:sz w:val="30"/>
          <w:szCs w:val="30"/>
        </w:rPr>
        <w:t>〕</w:t>
      </w:r>
      <w:r>
        <w:rPr>
          <w:rFonts w:ascii="方正仿宋_GBK" w:eastAsia="方正仿宋_GBK" w:hint="eastAsia"/>
          <w:sz w:val="30"/>
          <w:szCs w:val="30"/>
        </w:rPr>
        <w:t>9</w:t>
      </w:r>
      <w:r>
        <w:rPr>
          <w:rFonts w:ascii="方正仿宋_GBK" w:eastAsia="方正仿宋_GBK" w:hint="eastAsia"/>
          <w:sz w:val="30"/>
          <w:szCs w:val="30"/>
        </w:rPr>
        <w:t>号）及学校主要领导的工作指示，现将管理学院关于</w:t>
      </w:r>
      <w:r>
        <w:rPr>
          <w:rFonts w:ascii="方正仿宋_GBK" w:eastAsia="方正仿宋_GBK" w:hint="eastAsia"/>
          <w:sz w:val="30"/>
          <w:szCs w:val="30"/>
        </w:rPr>
        <w:t>2018</w:t>
      </w:r>
      <w:r>
        <w:rPr>
          <w:rFonts w:ascii="方正仿宋_GBK" w:eastAsia="方正仿宋_GBK" w:hint="eastAsia"/>
          <w:sz w:val="30"/>
          <w:szCs w:val="30"/>
        </w:rPr>
        <w:t>年“互联网</w:t>
      </w:r>
      <w:r>
        <w:rPr>
          <w:rFonts w:ascii="方正仿宋_GBK" w:eastAsia="方正仿宋_GBK" w:hint="eastAsia"/>
          <w:sz w:val="30"/>
          <w:szCs w:val="30"/>
        </w:rPr>
        <w:t>+</w:t>
      </w:r>
      <w:r>
        <w:rPr>
          <w:rFonts w:ascii="方正仿宋_GBK" w:eastAsia="方正仿宋_GBK" w:hint="eastAsia"/>
          <w:sz w:val="30"/>
          <w:szCs w:val="30"/>
        </w:rPr>
        <w:t>”创新创业大赛的组织实施作如下安排：</w:t>
      </w:r>
    </w:p>
    <w:p w:rsidR="00AA05D1" w:rsidRDefault="009C4D0F">
      <w:pPr>
        <w:spacing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 xml:space="preserve">   </w:t>
      </w:r>
      <w:r>
        <w:rPr>
          <w:rFonts w:ascii="黑体" w:eastAsia="黑体" w:hAnsi="黑体" w:hint="eastAsia"/>
          <w:bCs/>
          <w:sz w:val="30"/>
          <w:szCs w:val="30"/>
        </w:rPr>
        <w:t>一、组织机构</w:t>
      </w:r>
    </w:p>
    <w:p w:rsidR="00AA05D1" w:rsidRDefault="009C4D0F">
      <w:pPr>
        <w:spacing w:line="560" w:lineRule="exact"/>
        <w:ind w:firstLineChars="150" w:firstLine="48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（一）</w:t>
      </w:r>
      <w:r>
        <w:rPr>
          <w:rFonts w:ascii="Times New Roman" w:eastAsia="方正仿宋_GBK" w:hAnsi="Times New Roman"/>
          <w:bCs/>
          <w:sz w:val="32"/>
          <w:szCs w:val="32"/>
        </w:rPr>
        <w:t>成立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管理学院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互联网</w:t>
      </w:r>
      <w:r>
        <w:rPr>
          <w:rFonts w:ascii="Times New Roman" w:eastAsia="方正仿宋_GBK" w:hAnsi="Times New Roman"/>
          <w:bCs/>
          <w:sz w:val="32"/>
          <w:szCs w:val="32"/>
        </w:rPr>
        <w:t>+”</w:t>
      </w:r>
      <w:r>
        <w:rPr>
          <w:rFonts w:ascii="Times New Roman" w:eastAsia="方正仿宋_GBK" w:hAnsi="Times New Roman"/>
          <w:bCs/>
          <w:sz w:val="32"/>
          <w:szCs w:val="32"/>
        </w:rPr>
        <w:t>大学生创新创业大赛工作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领导</w:t>
      </w:r>
      <w:r>
        <w:rPr>
          <w:rFonts w:ascii="Times New Roman" w:eastAsia="方正仿宋_GBK" w:hAnsi="Times New Roman"/>
          <w:bCs/>
          <w:sz w:val="32"/>
          <w:szCs w:val="32"/>
        </w:rPr>
        <w:t>小组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组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长：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简玉刚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副组长：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邹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均</w:t>
      </w:r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李</w:t>
      </w:r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玲</w:t>
      </w:r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高荆民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成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员：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各系（教研室、工作室）主任</w:t>
      </w:r>
      <w:r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AA05D1" w:rsidRDefault="009C4D0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>
        <w:rPr>
          <w:rFonts w:ascii="方正仿宋_GBK" w:eastAsia="方正仿宋_GBK" w:hint="eastAsia"/>
          <w:bCs/>
          <w:sz w:val="30"/>
          <w:szCs w:val="30"/>
        </w:rPr>
        <w:t xml:space="preserve">  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领导</w:t>
      </w:r>
      <w:r>
        <w:rPr>
          <w:rFonts w:ascii="Times New Roman" w:eastAsia="方正仿宋_GBK" w:hAnsi="Times New Roman"/>
          <w:bCs/>
          <w:sz w:val="32"/>
          <w:szCs w:val="32"/>
        </w:rPr>
        <w:t>小组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负责工作任务的安排、督促、检查、评比。邹均总牵头，李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玲负责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>工作督促、检查，高荆民负责技术指导。</w:t>
      </w:r>
    </w:p>
    <w:p w:rsidR="00AA05D1" w:rsidRDefault="009C4D0F">
      <w:pPr>
        <w:spacing w:line="560" w:lineRule="exact"/>
        <w:ind w:firstLineChars="150" w:firstLine="48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（二）各系（教研室、工作室）组织成立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互联网</w:t>
      </w:r>
      <w:r>
        <w:rPr>
          <w:rFonts w:ascii="Times New Roman" w:eastAsia="方正仿宋_GBK" w:hAnsi="Times New Roman"/>
          <w:bCs/>
          <w:sz w:val="32"/>
          <w:szCs w:val="32"/>
        </w:rPr>
        <w:t>+”</w:t>
      </w:r>
      <w:r>
        <w:rPr>
          <w:rFonts w:ascii="Times New Roman" w:eastAsia="方正仿宋_GBK" w:hAnsi="Times New Roman"/>
          <w:bCs/>
          <w:sz w:val="32"/>
          <w:szCs w:val="32"/>
        </w:rPr>
        <w:t>大学生创新创业大赛工作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组。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组</w:t>
      </w:r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长：各系（教研室、工作室）主任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成</w:t>
      </w:r>
      <w:r>
        <w:rPr>
          <w:rFonts w:ascii="Times New Roman" w:eastAsia="方正仿宋_GBK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员：各系（教研室、工作室）成员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工作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组负责学院安排任务的落实，具体负责学生团队的遴选、组织报名、项目指导等</w:t>
      </w:r>
    </w:p>
    <w:p w:rsidR="00AA05D1" w:rsidRDefault="009C4D0F">
      <w:pPr>
        <w:spacing w:line="560" w:lineRule="exact"/>
        <w:ind w:firstLineChars="200" w:firstLine="60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0"/>
          <w:szCs w:val="30"/>
        </w:rPr>
        <w:t>二、参赛对象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南泉校区管理学院全体学生（含</w:t>
      </w:r>
      <w:r>
        <w:rPr>
          <w:rFonts w:ascii="Times New Roman" w:eastAsia="方正仿宋_GBK" w:hAnsi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届毕业生）或我院已毕业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年内的全日制专科学生。</w:t>
      </w:r>
    </w:p>
    <w:p w:rsidR="00AA05D1" w:rsidRDefault="009C4D0F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三、任务安排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各系（教研室）按照不低于本专业学生人数</w:t>
      </w:r>
      <w:r>
        <w:rPr>
          <w:rFonts w:ascii="Times New Roman" w:eastAsia="方正仿宋_GBK" w:hAnsi="Times New Roman" w:hint="eastAsia"/>
          <w:bCs/>
          <w:sz w:val="32"/>
          <w:szCs w:val="32"/>
        </w:rPr>
        <w:t>3%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的比例组建学生团队参赛报名，学生工作室每位教师组建一支队伍参赛报名。具体名额如下</w:t>
      </w:r>
      <w:r>
        <w:rPr>
          <w:rFonts w:ascii="Times New Roman" w:eastAsia="方正仿宋_GBK" w:hAnsi="Times New Roman" w:hint="eastAsia"/>
          <w:bCs/>
          <w:sz w:val="32"/>
          <w:szCs w:val="32"/>
        </w:rPr>
        <w:t>: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电子商务教研室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12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支；市场营销教研室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38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支；连锁经营管理教研室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支；财务管理教研室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14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支；商务英语教研室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9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支；学生工作室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支。</w:t>
      </w:r>
    </w:p>
    <w:p w:rsidR="00AA05D1" w:rsidRDefault="009C4D0F">
      <w:pPr>
        <w:spacing w:line="560" w:lineRule="exact"/>
        <w:ind w:firstLine="645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0"/>
          <w:szCs w:val="30"/>
        </w:rPr>
        <w:t>四、时间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安排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 w:hint="eastAsia"/>
          <w:bCs/>
          <w:sz w:val="32"/>
          <w:szCs w:val="32"/>
        </w:rPr>
        <w:t>（一）参赛报名（</w:t>
      </w:r>
      <w:r>
        <w:rPr>
          <w:rFonts w:ascii="方正楷体_GBK" w:eastAsia="方正楷体_GBK" w:hAnsi="Times New Roman" w:hint="eastAsia"/>
          <w:bCs/>
          <w:sz w:val="32"/>
          <w:szCs w:val="32"/>
        </w:rPr>
        <w:t>3</w:t>
      </w:r>
      <w:r>
        <w:rPr>
          <w:rFonts w:ascii="方正楷体_GBK" w:eastAsia="方正楷体_GBK" w:hAnsi="Times New Roman" w:hint="eastAsia"/>
          <w:bCs/>
          <w:sz w:val="32"/>
          <w:szCs w:val="32"/>
        </w:rPr>
        <w:t>—</w:t>
      </w:r>
      <w:r>
        <w:rPr>
          <w:rFonts w:ascii="方正楷体_GBK" w:eastAsia="方正楷体_GBK" w:hAnsi="Times New Roman" w:hint="eastAsia"/>
          <w:bCs/>
          <w:sz w:val="32"/>
          <w:szCs w:val="32"/>
        </w:rPr>
        <w:t>5</w:t>
      </w:r>
      <w:r>
        <w:rPr>
          <w:rFonts w:ascii="方正楷体_GBK" w:eastAsia="方正楷体_GBK" w:hAnsi="Times New Roman" w:hint="eastAsia"/>
          <w:bCs/>
          <w:sz w:val="32"/>
          <w:szCs w:val="32"/>
        </w:rPr>
        <w:t>月）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教研室、工作室</w:t>
      </w:r>
      <w:r>
        <w:rPr>
          <w:rFonts w:ascii="Times New Roman" w:eastAsia="方正仿宋_GBK" w:hAnsi="Times New Roman"/>
          <w:bCs/>
          <w:sz w:val="32"/>
          <w:szCs w:val="32"/>
        </w:rPr>
        <w:t>精心组织团队，登录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全国大学生创业服务网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cy.ncss.cn</w:t>
      </w:r>
      <w:r>
        <w:rPr>
          <w:rFonts w:ascii="Times New Roman" w:eastAsia="方正仿宋_GBK" w:hAnsi="Times New Roman"/>
          <w:bCs/>
          <w:sz w:val="32"/>
          <w:szCs w:val="32"/>
        </w:rPr>
        <w:t>）或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微信公众号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（名称为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全国大学生创业服务网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或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中国</w:t>
      </w:r>
      <w:r>
        <w:rPr>
          <w:rFonts w:ascii="Times New Roman" w:eastAsia="方正仿宋_GBK" w:hAnsi="Times New Roman"/>
          <w:bCs/>
          <w:sz w:val="32"/>
          <w:szCs w:val="32"/>
        </w:rPr>
        <w:t>‘</w:t>
      </w:r>
      <w:r>
        <w:rPr>
          <w:rFonts w:ascii="Times New Roman" w:eastAsia="方正仿宋_GBK" w:hAnsi="Times New Roman"/>
          <w:bCs/>
          <w:sz w:val="32"/>
          <w:szCs w:val="32"/>
        </w:rPr>
        <w:t>互联网</w:t>
      </w:r>
      <w:r>
        <w:rPr>
          <w:rFonts w:ascii="Times New Roman" w:eastAsia="方正仿宋_GBK" w:hAnsi="Times New Roman"/>
          <w:bCs/>
          <w:sz w:val="32"/>
          <w:szCs w:val="32"/>
        </w:rPr>
        <w:t>+’</w:t>
      </w:r>
      <w:r>
        <w:rPr>
          <w:rFonts w:ascii="Times New Roman" w:eastAsia="方正仿宋_GBK" w:hAnsi="Times New Roman"/>
          <w:bCs/>
          <w:sz w:val="32"/>
          <w:szCs w:val="32"/>
        </w:rPr>
        <w:t>大学生创新创业大赛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）任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方式进行报名。严格按要求在网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上提交相应的图</w:t>
      </w:r>
      <w:r>
        <w:rPr>
          <w:rFonts w:ascii="Times New Roman" w:eastAsia="方正仿宋_GBK" w:hAnsi="Times New Roman"/>
          <w:bCs/>
          <w:sz w:val="32"/>
          <w:szCs w:val="32"/>
        </w:rPr>
        <w:t>片、视频、项目计划书等材料。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（二）校内选拔推荐阶段（</w:t>
      </w:r>
      <w:r>
        <w:rPr>
          <w:rFonts w:ascii="方正楷体_GBK" w:eastAsia="方正楷体_GBK" w:hAnsi="Times New Roman"/>
          <w:bCs/>
          <w:sz w:val="32"/>
          <w:szCs w:val="32"/>
        </w:rPr>
        <w:t>5</w:t>
      </w:r>
      <w:r>
        <w:rPr>
          <w:rFonts w:ascii="方正楷体_GBK" w:eastAsia="方正楷体_GBK" w:hAnsi="Times New Roman"/>
          <w:bCs/>
          <w:sz w:val="32"/>
          <w:szCs w:val="32"/>
        </w:rPr>
        <w:t>月</w:t>
      </w:r>
      <w:r>
        <w:rPr>
          <w:rFonts w:ascii="方正楷体_GBK" w:eastAsia="方正楷体_GBK" w:hAnsi="Times New Roman"/>
          <w:bCs/>
          <w:sz w:val="32"/>
          <w:szCs w:val="32"/>
        </w:rPr>
        <w:t>—</w:t>
      </w:r>
      <w:r>
        <w:rPr>
          <w:rFonts w:ascii="方正楷体_GBK" w:eastAsia="方正楷体_GBK" w:hAnsi="Times New Roman"/>
          <w:bCs/>
          <w:sz w:val="32"/>
          <w:szCs w:val="32"/>
        </w:rPr>
        <w:t>6</w:t>
      </w:r>
      <w:r>
        <w:rPr>
          <w:rFonts w:ascii="方正楷体_GBK" w:eastAsia="方正楷体_GBK" w:hAnsi="Times New Roman"/>
          <w:bCs/>
          <w:sz w:val="32"/>
          <w:szCs w:val="32"/>
        </w:rPr>
        <w:t>月）</w:t>
      </w:r>
    </w:p>
    <w:p w:rsidR="00AA05D1" w:rsidRDefault="009C4D0F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根据我校级决赛结果向市赛推荐优秀项目。大赛组委会将根据我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院</w:t>
      </w:r>
      <w:r>
        <w:rPr>
          <w:rFonts w:ascii="Times New Roman" w:eastAsia="方正仿宋_GBK" w:hAnsi="Times New Roman"/>
          <w:bCs/>
          <w:sz w:val="32"/>
          <w:szCs w:val="32"/>
        </w:rPr>
        <w:t>报名数量按比例分配参加市赛名额。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（三）市赛阶段（</w:t>
      </w:r>
      <w:r>
        <w:rPr>
          <w:rFonts w:ascii="方正楷体_GBK" w:eastAsia="方正楷体_GBK" w:hAnsi="Times New Roman"/>
          <w:bCs/>
          <w:sz w:val="32"/>
          <w:szCs w:val="32"/>
        </w:rPr>
        <w:t>7</w:t>
      </w:r>
      <w:r>
        <w:rPr>
          <w:rFonts w:ascii="方正楷体_GBK" w:eastAsia="方正楷体_GBK" w:hAnsi="Times New Roman"/>
          <w:bCs/>
          <w:sz w:val="32"/>
          <w:szCs w:val="32"/>
        </w:rPr>
        <w:t>月</w:t>
      </w:r>
      <w:r>
        <w:rPr>
          <w:rFonts w:ascii="方正楷体_GBK" w:eastAsia="方正楷体_GBK" w:hAnsi="Times New Roman"/>
          <w:bCs/>
          <w:sz w:val="32"/>
          <w:szCs w:val="32"/>
        </w:rPr>
        <w:t>-8</w:t>
      </w:r>
      <w:r>
        <w:rPr>
          <w:rFonts w:ascii="方正楷体_GBK" w:eastAsia="方正楷体_GBK" w:hAnsi="Times New Roman"/>
          <w:bCs/>
          <w:sz w:val="32"/>
          <w:szCs w:val="32"/>
        </w:rPr>
        <w:t>月）</w:t>
      </w:r>
    </w:p>
    <w:p w:rsidR="00AA05D1" w:rsidRDefault="009C4D0F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1.</w:t>
      </w:r>
      <w:r>
        <w:rPr>
          <w:rFonts w:ascii="Times New Roman" w:eastAsia="方正仿宋_GBK" w:hAnsi="Times New Roman"/>
          <w:bCs/>
          <w:sz w:val="32"/>
          <w:szCs w:val="32"/>
        </w:rPr>
        <w:t>金银铜奖争夺赛。我校推荐参加金银铜奖争夺赛的项目进行现场会评，决出金银铜奖。</w:t>
      </w:r>
    </w:p>
    <w:p w:rsidR="00AA05D1" w:rsidRDefault="009C4D0F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2.</w:t>
      </w:r>
      <w:r>
        <w:rPr>
          <w:rFonts w:ascii="Times New Roman" w:eastAsia="方正仿宋_GBK" w:hAnsi="Times New Roman"/>
          <w:bCs/>
          <w:sz w:val="32"/>
          <w:szCs w:val="32"/>
        </w:rPr>
        <w:t>金奖复活赛。金银铜奖争夺赛中少量未入围金奖的优秀项目可以申请进入复活赛，由项目所在的学校提出申诉，由大赛专家组和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仲裁组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共同裁决。</w:t>
      </w:r>
    </w:p>
    <w:p w:rsidR="00AA05D1" w:rsidRDefault="009C4D0F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3.</w:t>
      </w:r>
      <w:r>
        <w:rPr>
          <w:rFonts w:ascii="Times New Roman" w:eastAsia="方正仿宋_GBK" w:hAnsi="Times New Roman"/>
          <w:bCs/>
          <w:sz w:val="32"/>
          <w:szCs w:val="32"/>
        </w:rPr>
        <w:t>全国大赛选拔赛。所有金奖项目参加全国大赛选拔赛，遴选出优秀项目参加国赛。</w:t>
      </w:r>
    </w:p>
    <w:p w:rsidR="00AA05D1" w:rsidRDefault="009C4D0F">
      <w:pPr>
        <w:spacing w:line="560" w:lineRule="exact"/>
        <w:ind w:firstLineChars="200" w:firstLine="640"/>
        <w:jc w:val="left"/>
        <w:rPr>
          <w:rFonts w:ascii="方正楷体_GBK" w:eastAsia="方正楷体_GBK" w:hAnsi="Times New Roman"/>
          <w:bCs/>
          <w:sz w:val="32"/>
          <w:szCs w:val="32"/>
        </w:rPr>
      </w:pPr>
      <w:r>
        <w:rPr>
          <w:rFonts w:ascii="方正楷体_GBK" w:eastAsia="方正楷体_GBK" w:hAnsi="Times New Roman"/>
          <w:bCs/>
          <w:sz w:val="32"/>
          <w:szCs w:val="32"/>
        </w:rPr>
        <w:t>（四）国赛集训（</w:t>
      </w:r>
      <w:r>
        <w:rPr>
          <w:rFonts w:ascii="方正楷体_GBK" w:eastAsia="方正楷体_GBK" w:hAnsi="Times New Roman"/>
          <w:bCs/>
          <w:sz w:val="32"/>
          <w:szCs w:val="32"/>
        </w:rPr>
        <w:t>8</w:t>
      </w:r>
      <w:r>
        <w:rPr>
          <w:rFonts w:ascii="方正楷体_GBK" w:eastAsia="方正楷体_GBK" w:hAnsi="Times New Roman"/>
          <w:bCs/>
          <w:sz w:val="32"/>
          <w:szCs w:val="32"/>
        </w:rPr>
        <w:t>月</w:t>
      </w:r>
      <w:r>
        <w:rPr>
          <w:rFonts w:ascii="方正楷体_GBK" w:eastAsia="方正楷体_GBK" w:hAnsi="Times New Roman"/>
          <w:bCs/>
          <w:sz w:val="32"/>
          <w:szCs w:val="32"/>
        </w:rPr>
        <w:t>-10</w:t>
      </w:r>
      <w:r>
        <w:rPr>
          <w:rFonts w:ascii="方正楷体_GBK" w:eastAsia="方正楷体_GBK" w:hAnsi="Times New Roman"/>
          <w:bCs/>
          <w:sz w:val="32"/>
          <w:szCs w:val="32"/>
        </w:rPr>
        <w:t>月</w:t>
      </w:r>
      <w:r>
        <w:rPr>
          <w:rFonts w:ascii="方正楷体_GBK" w:eastAsia="方正楷体_GBK" w:hAnsi="Times New Roman"/>
          <w:bCs/>
          <w:sz w:val="32"/>
          <w:szCs w:val="32"/>
        </w:rPr>
        <w:t>上旬）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组织国赛项目特训营，聘请相关专家对入围国赛项目进行集中或分散培训、观摩学习等，具体时间和地点另行通知。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具体日程附后。</w:t>
      </w:r>
    </w:p>
    <w:p w:rsidR="00AA05D1" w:rsidRDefault="009C4D0F">
      <w:pPr>
        <w:spacing w:line="560" w:lineRule="exact"/>
        <w:ind w:firstLine="645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</w:t>
      </w:r>
      <w:r>
        <w:rPr>
          <w:rFonts w:ascii="黑体" w:eastAsia="黑体" w:hAnsi="黑体"/>
          <w:bCs/>
          <w:sz w:val="30"/>
          <w:szCs w:val="30"/>
        </w:rPr>
        <w:t>工作要求</w:t>
      </w:r>
      <w:r>
        <w:rPr>
          <w:rFonts w:ascii="黑体" w:eastAsia="黑体" w:hAnsi="黑体" w:hint="eastAsia"/>
          <w:bCs/>
          <w:sz w:val="30"/>
          <w:szCs w:val="30"/>
        </w:rPr>
        <w:t>及激励措施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1.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确保报名数达标。各教研室（工作室）组织责任教师组建学生团队，指导撰写相关材料，并安排专人根据要求负责网上报名工作，报名成功团队数不得低于学院最低任务要求数。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2.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打造优质项目参赛。各教研室教研室（工作室）在报名基数的基础上，按照不低于本教研室（工作室）团队数量的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30%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，精心准备，争取更多团队参与更高级别的赛事并获奖。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3.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激励措施。凡是组队参赛的学生，各教研室（工作室）可直接认</w:t>
      </w:r>
      <w:r>
        <w:rPr>
          <w:rFonts w:ascii="Times New Roman" w:eastAsia="方正仿宋_GBK" w:hAnsi="Times New Roman" w:hint="eastAsia"/>
          <w:bCs/>
          <w:sz w:val="32"/>
          <w:szCs w:val="32"/>
        </w:rPr>
        <w:lastRenderedPageBreak/>
        <w:t>定学生相应课程实践教学环节成绩为优秀；获得校级优秀以上的可免考相应课程，成绩直接认定为优秀，并给予相应的综合素质测评认证分。凡是未完成团队组建或报名成功学院的最低任务数的，相关责任人员年度考评直接认定为不合格；凡是指导学生获得校级及以上奖项的，除学校相应奖励措施以外，学院单独进行奖励。</w:t>
      </w:r>
    </w:p>
    <w:p w:rsidR="00AA05D1" w:rsidRDefault="00AA05D1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参加</w:t>
      </w:r>
      <w:r>
        <w:rPr>
          <w:rFonts w:ascii="Times New Roman" w:eastAsia="方正仿宋_GBK" w:hAnsi="Times New Roman"/>
          <w:bCs/>
          <w:sz w:val="32"/>
          <w:szCs w:val="32"/>
        </w:rPr>
        <w:t>第四届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中国“互联网</w:t>
      </w:r>
      <w:r>
        <w:rPr>
          <w:rFonts w:ascii="Times New Roman" w:eastAsia="方正仿宋_GBK" w:hAnsi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hint="eastAsia"/>
          <w:bCs/>
          <w:sz w:val="32"/>
          <w:szCs w:val="32"/>
        </w:rPr>
        <w:t>”大学生创新创业大赛时间</w:t>
      </w:r>
      <w:r>
        <w:rPr>
          <w:rFonts w:ascii="Times New Roman" w:eastAsia="方正仿宋_GBK" w:hAnsi="Times New Roman"/>
          <w:bCs/>
          <w:sz w:val="32"/>
          <w:szCs w:val="32"/>
        </w:rPr>
        <w:t>安排表</w:t>
      </w:r>
    </w:p>
    <w:p w:rsidR="00AA05D1" w:rsidRDefault="009C4D0F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管理学院</w:t>
      </w:r>
      <w:r>
        <w:rPr>
          <w:rFonts w:ascii="Times New Roman" w:eastAsia="方正仿宋_GBK" w:hAnsi="Times New Roman"/>
          <w:bCs/>
          <w:sz w:val="32"/>
          <w:szCs w:val="32"/>
        </w:rPr>
        <w:t>第四届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中国“互联网</w:t>
      </w:r>
      <w:r>
        <w:rPr>
          <w:rFonts w:ascii="Times New Roman" w:eastAsia="方正仿宋_GBK" w:hAnsi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hint="eastAsia"/>
          <w:bCs/>
          <w:sz w:val="32"/>
          <w:szCs w:val="32"/>
        </w:rPr>
        <w:t>”大学生创新创业大赛报名情况表</w:t>
      </w:r>
    </w:p>
    <w:p w:rsidR="00AA05D1" w:rsidRDefault="00AA05D1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AA05D1" w:rsidRDefault="00AA05D1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AA05D1" w:rsidRDefault="009C4D0F">
      <w:pPr>
        <w:spacing w:line="560" w:lineRule="exact"/>
        <w:ind w:firstLineChars="200" w:firstLine="602"/>
        <w:rPr>
          <w:rFonts w:ascii="Times New Roman" w:eastAsia="方正仿宋_GBK" w:hAnsi="Times New Roman"/>
          <w:sz w:val="32"/>
          <w:szCs w:val="32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           </w:t>
      </w:r>
      <w:r>
        <w:rPr>
          <w:rFonts w:ascii="黑体" w:eastAsia="黑体" w:hAnsi="黑体" w:hint="eastAsia"/>
          <w:b/>
          <w:sz w:val="30"/>
          <w:szCs w:val="30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>管理学院</w:t>
      </w:r>
    </w:p>
    <w:p w:rsidR="00AA05D1" w:rsidRDefault="009C4D0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      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AA05D1" w:rsidRDefault="00AA05D1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A05D1" w:rsidRDefault="00AA05D1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A05D1" w:rsidRDefault="00AA05D1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9C4D0F" w:rsidRDefault="009C4D0F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9C4D0F" w:rsidRDefault="009C4D0F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C4D0F" w:rsidRDefault="009C4D0F" w:rsidP="009C4D0F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</w:pPr>
    </w:p>
    <w:p w:rsidR="009C4D0F" w:rsidRDefault="009C4D0F" w:rsidP="009C4D0F">
      <w:pPr>
        <w:pStyle w:val="p0"/>
        <w:adjustRightInd w:val="0"/>
        <w:snapToGrid w:val="0"/>
        <w:spacing w:before="0" w:beforeAutospacing="0" w:after="0" w:afterAutospacing="0" w:line="500" w:lineRule="exact"/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</w:pPr>
    </w:p>
    <w:p w:rsidR="009C4D0F" w:rsidRDefault="009C4D0F" w:rsidP="009C4D0F">
      <w:pPr>
        <w:pStyle w:val="p0"/>
        <w:adjustRightInd w:val="0"/>
        <w:snapToGrid w:val="0"/>
        <w:spacing w:before="0" w:beforeAutospacing="0" w:after="0" w:afterAutospacing="0" w:line="500" w:lineRule="exact"/>
        <w:ind w:firstLineChars="100" w:firstLine="320"/>
        <w:rPr>
          <w:rFonts w:ascii="方正小标宋_GBK" w:eastAsia="方正小标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AA80C" wp14:editId="7DDDB34A">
                <wp:simplePos x="0" y="0"/>
                <wp:positionH relativeFrom="column">
                  <wp:posOffset>88900</wp:posOffset>
                </wp:positionH>
                <wp:positionV relativeFrom="paragraph">
                  <wp:posOffset>60960</wp:posOffset>
                </wp:positionV>
                <wp:extent cx="6057900" cy="0"/>
                <wp:effectExtent l="0" t="0" r="1905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4.8pt" to="48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"/>
            </w:pict>
          </mc:Fallback>
        </mc:AlternateConten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重庆工程学院管理学院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办公室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 xml:space="preserve">       201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日印</w:t>
      </w: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66EE9" wp14:editId="1089A5BC">
                <wp:simplePos x="0" y="0"/>
                <wp:positionH relativeFrom="column">
                  <wp:posOffset>88900</wp:posOffset>
                </wp:positionH>
                <wp:positionV relativeFrom="paragraph">
                  <wp:posOffset>391160</wp:posOffset>
                </wp:positionV>
                <wp:extent cx="6057900" cy="0"/>
                <wp:effectExtent l="0" t="0" r="19050" b="1905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30.8pt" to="48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"/>
            </w:pict>
          </mc:Fallback>
        </mc:AlternateContent>
      </w:r>
    </w:p>
    <w:p w:rsidR="009C4D0F" w:rsidRPr="009C4D0F" w:rsidRDefault="009C4D0F" w:rsidP="009C4D0F">
      <w:pPr>
        <w:pStyle w:val="a5"/>
        <w:spacing w:line="400" w:lineRule="exact"/>
        <w:jc w:val="center"/>
        <w:rPr>
          <w:rFonts w:ascii="方正小标宋_GBK" w:eastAsia="方正小标宋_GBK" w:hAnsi="Times New Roman" w:cs="Times New Roman" w:hint="eastAsia"/>
          <w:sz w:val="32"/>
          <w:szCs w:val="32"/>
        </w:rPr>
      </w:pPr>
    </w:p>
    <w:p w:rsidR="009C4D0F" w:rsidRDefault="009C4D0F" w:rsidP="009C4D0F">
      <w:pPr>
        <w:pStyle w:val="a5"/>
        <w:spacing w:line="400" w:lineRule="exact"/>
        <w:jc w:val="center"/>
        <w:rPr>
          <w:rFonts w:ascii="方正小标宋_GBK" w:eastAsia="方正小标宋_GBK" w:hAnsi="Times New Roman" w:cs="Times New Roman" w:hint="eastAsia"/>
          <w:sz w:val="32"/>
          <w:szCs w:val="32"/>
        </w:rPr>
      </w:pPr>
    </w:p>
    <w:p w:rsidR="009C4D0F" w:rsidRDefault="009C4D0F" w:rsidP="009C4D0F">
      <w:pPr>
        <w:pStyle w:val="a5"/>
        <w:spacing w:line="400" w:lineRule="exact"/>
        <w:jc w:val="center"/>
        <w:rPr>
          <w:rFonts w:ascii="方正小标宋_GBK" w:eastAsia="方正小标宋_GBK" w:hAnsi="Times New Roman" w:cs="Times New Roman" w:hint="eastAsia"/>
          <w:sz w:val="32"/>
          <w:szCs w:val="32"/>
        </w:rPr>
      </w:pPr>
    </w:p>
    <w:p w:rsidR="009C4D0F" w:rsidRDefault="009C4D0F" w:rsidP="009C4D0F">
      <w:pPr>
        <w:pStyle w:val="a5"/>
        <w:spacing w:line="4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lastRenderedPageBreak/>
        <w:t>参加</w:t>
      </w:r>
      <w:r>
        <w:rPr>
          <w:rFonts w:ascii="方正小标宋_GBK" w:eastAsia="方正小标宋_GBK" w:hAnsi="Times New Roman" w:cs="Times New Roman"/>
          <w:sz w:val="32"/>
          <w:szCs w:val="32"/>
        </w:rPr>
        <w:t>第四届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中国“互联网+”大学生创新创业大赛时间</w:t>
      </w:r>
      <w:r>
        <w:rPr>
          <w:rFonts w:ascii="方正小标宋_GBK" w:eastAsia="方正小标宋_GBK" w:hAnsi="Times New Roman" w:cs="Times New Roman"/>
          <w:sz w:val="32"/>
          <w:szCs w:val="32"/>
        </w:rPr>
        <w:t>安排表</w:t>
      </w:r>
    </w:p>
    <w:tbl>
      <w:tblPr>
        <w:tblpPr w:leftFromText="180" w:rightFromText="180" w:vertAnchor="page" w:horzAnchor="page" w:tblpX="1034" w:tblpY="31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22"/>
        <w:gridCol w:w="3852"/>
        <w:gridCol w:w="3409"/>
      </w:tblGrid>
      <w:tr w:rsidR="00AA05D1">
        <w:trPr>
          <w:trHeight w:val="615"/>
        </w:trPr>
        <w:tc>
          <w:tcPr>
            <w:tcW w:w="706" w:type="dxa"/>
          </w:tcPr>
          <w:p w:rsidR="00AA05D1" w:rsidRDefault="009C4D0F">
            <w:pPr>
              <w:spacing w:line="440" w:lineRule="exact"/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2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阶段</w:t>
            </w:r>
          </w:p>
        </w:tc>
        <w:tc>
          <w:tcPr>
            <w:tcW w:w="385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截止时间</w:t>
            </w:r>
          </w:p>
        </w:tc>
        <w:tc>
          <w:tcPr>
            <w:tcW w:w="3409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bidi="ar"/>
              </w:rPr>
              <w:t>内容</w:t>
            </w:r>
          </w:p>
        </w:tc>
      </w:tr>
      <w:tr w:rsidR="00AA05D1">
        <w:trPr>
          <w:trHeight w:val="1228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宣传动员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—4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各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教研室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组织宣传动员、反馈项目报名情况表</w:t>
            </w:r>
          </w:p>
        </w:tc>
      </w:tr>
      <w:tr w:rsidR="00AA05D1">
        <w:trPr>
          <w:trHeight w:val="1228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网上报名</w:t>
            </w:r>
          </w:p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项目筹备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网上报名、项目计划书及参赛作品准备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，并提供参赛学生项目及人员组成情况</w:t>
            </w:r>
          </w:p>
        </w:tc>
      </w:tr>
      <w:tr w:rsidR="00AA05D1">
        <w:trPr>
          <w:trHeight w:val="944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院级初赛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pStyle w:val="a7"/>
              <w:spacing w:line="440" w:lineRule="exac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院级初赛排名</w:t>
            </w:r>
          </w:p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（提供初赛照片、简报）</w:t>
            </w:r>
          </w:p>
        </w:tc>
      </w:tr>
      <w:tr w:rsidR="00AA05D1">
        <w:trPr>
          <w:trHeight w:val="615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校级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决赛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23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学校评审各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参赛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 w:rsidR="00AA05D1">
        <w:trPr>
          <w:trHeight w:val="1228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校级终审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根据决赛结合，邀请专家进行最终评审</w:t>
            </w:r>
          </w:p>
        </w:tc>
      </w:tr>
      <w:tr w:rsidR="00AA05D1">
        <w:trPr>
          <w:trHeight w:val="889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修改上报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—6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对终审项目进行项目计划书、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PPT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  <w:lang w:bidi="ar"/>
              </w:rPr>
              <w:t>修订，并上报市赛</w:t>
            </w:r>
          </w:p>
        </w:tc>
      </w:tr>
      <w:tr w:rsidR="00AA05D1">
        <w:trPr>
          <w:trHeight w:val="615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市级复赛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-7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Merge w:val="restart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参加重庆市比赛</w:t>
            </w:r>
            <w:proofErr w:type="gramStart"/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赛</w:t>
            </w:r>
            <w:proofErr w:type="gramEnd"/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所需材料</w:t>
            </w:r>
          </w:p>
        </w:tc>
      </w:tr>
      <w:tr w:rsidR="00AA05D1">
        <w:trPr>
          <w:trHeight w:val="615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市级决赛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10-11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409" w:type="dxa"/>
            <w:vMerge/>
            <w:vAlign w:val="center"/>
          </w:tcPr>
          <w:p w:rsidR="00AA05D1" w:rsidRDefault="00AA05D1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AA05D1">
        <w:trPr>
          <w:trHeight w:val="630"/>
        </w:trPr>
        <w:tc>
          <w:tcPr>
            <w:tcW w:w="706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全国总决赛</w:t>
            </w:r>
          </w:p>
        </w:tc>
        <w:tc>
          <w:tcPr>
            <w:tcW w:w="3852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3409" w:type="dxa"/>
            <w:vAlign w:val="center"/>
          </w:tcPr>
          <w:p w:rsidR="00AA05D1" w:rsidRDefault="009C4D0F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  <w:lang w:bidi="ar"/>
              </w:rPr>
              <w:t>参加全国大赛所需材料</w:t>
            </w:r>
          </w:p>
        </w:tc>
      </w:tr>
    </w:tbl>
    <w:p w:rsidR="00AA05D1" w:rsidRDefault="00AA05D1">
      <w:pPr>
        <w:pStyle w:val="a5"/>
        <w:spacing w:line="400" w:lineRule="exact"/>
        <w:ind w:firstLine="640"/>
        <w:jc w:val="center"/>
        <w:rPr>
          <w:rFonts w:ascii="方正小标宋_GBK" w:eastAsia="方正小标宋_GBK" w:hAnsi="Times New Roman" w:cs="Times New Roman"/>
          <w:sz w:val="32"/>
          <w:szCs w:val="32"/>
        </w:rPr>
        <w:sectPr w:rsidR="00AA05D1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A05D1" w:rsidRDefault="009C4D0F">
      <w:pPr>
        <w:pStyle w:val="a5"/>
        <w:spacing w:line="40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</w:p>
    <w:p w:rsidR="00AA05D1" w:rsidRDefault="009C4D0F">
      <w:pPr>
        <w:pStyle w:val="a5"/>
        <w:spacing w:line="400" w:lineRule="exact"/>
        <w:ind w:firstLine="640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t>管理学院</w:t>
      </w:r>
      <w:r>
        <w:rPr>
          <w:rFonts w:ascii="方正小标宋_GBK" w:eastAsia="方正小标宋_GBK" w:hAnsi="Times New Roman" w:cs="Times New Roman"/>
          <w:sz w:val="32"/>
          <w:szCs w:val="32"/>
        </w:rPr>
        <w:t>第四届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中国“互联网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+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”大学生创新创业大赛报名情况表</w:t>
      </w:r>
    </w:p>
    <w:tbl>
      <w:tblPr>
        <w:tblStyle w:val="a6"/>
        <w:tblW w:w="14449" w:type="dxa"/>
        <w:tblLayout w:type="fixed"/>
        <w:tblLook w:val="04A0" w:firstRow="1" w:lastRow="0" w:firstColumn="1" w:lastColumn="0" w:noHBand="0" w:noVBand="1"/>
      </w:tblPr>
      <w:tblGrid>
        <w:gridCol w:w="1242"/>
        <w:gridCol w:w="2714"/>
        <w:gridCol w:w="1979"/>
        <w:gridCol w:w="1979"/>
        <w:gridCol w:w="1979"/>
        <w:gridCol w:w="2577"/>
        <w:gridCol w:w="1979"/>
      </w:tblGrid>
      <w:tr w:rsidR="00AA05D1">
        <w:trPr>
          <w:trHeight w:val="656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714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教研室</w:t>
            </w:r>
          </w:p>
        </w:tc>
        <w:tc>
          <w:tcPr>
            <w:tcW w:w="1979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指导老师</w:t>
            </w:r>
          </w:p>
        </w:tc>
        <w:tc>
          <w:tcPr>
            <w:tcW w:w="1979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赛道类别</w:t>
            </w:r>
          </w:p>
        </w:tc>
        <w:tc>
          <w:tcPr>
            <w:tcW w:w="1979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2577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参与学生（学号及姓名）</w:t>
            </w:r>
          </w:p>
        </w:tc>
        <w:tc>
          <w:tcPr>
            <w:tcW w:w="1979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18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  <w:tr w:rsidR="00AA05D1">
        <w:trPr>
          <w:trHeight w:val="961"/>
        </w:trPr>
        <w:tc>
          <w:tcPr>
            <w:tcW w:w="1242" w:type="dxa"/>
            <w:vAlign w:val="center"/>
          </w:tcPr>
          <w:p w:rsidR="00AA05D1" w:rsidRDefault="009C4D0F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714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A05D1" w:rsidRDefault="00AA05D1">
            <w:pPr>
              <w:pStyle w:val="a5"/>
              <w:spacing w:line="400" w:lineRule="exact"/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</w:p>
        </w:tc>
      </w:tr>
    </w:tbl>
    <w:p w:rsidR="00AA05D1" w:rsidRDefault="00AA05D1">
      <w:pPr>
        <w:pStyle w:val="a5"/>
        <w:spacing w:line="400" w:lineRule="exact"/>
        <w:jc w:val="both"/>
        <w:rPr>
          <w:rFonts w:ascii="方正小标宋_GBK" w:eastAsia="方正小标宋_GBK" w:hAnsi="Times New Roman" w:cs="Times New Roman"/>
          <w:sz w:val="32"/>
          <w:szCs w:val="32"/>
        </w:rPr>
      </w:pPr>
    </w:p>
    <w:sectPr w:rsidR="00AA05D1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73"/>
    <w:rsid w:val="000200D3"/>
    <w:rsid w:val="00025BCA"/>
    <w:rsid w:val="000365DC"/>
    <w:rsid w:val="00044BAB"/>
    <w:rsid w:val="00066C67"/>
    <w:rsid w:val="000715F2"/>
    <w:rsid w:val="0007346E"/>
    <w:rsid w:val="000A2ECD"/>
    <w:rsid w:val="000B55BF"/>
    <w:rsid w:val="000C0519"/>
    <w:rsid w:val="000C7D7D"/>
    <w:rsid w:val="000E3DD3"/>
    <w:rsid w:val="000F5D5B"/>
    <w:rsid w:val="001005B8"/>
    <w:rsid w:val="00104D70"/>
    <w:rsid w:val="00135DE7"/>
    <w:rsid w:val="00152BEA"/>
    <w:rsid w:val="00160A3B"/>
    <w:rsid w:val="001664CC"/>
    <w:rsid w:val="001668CC"/>
    <w:rsid w:val="001717E7"/>
    <w:rsid w:val="00175B9D"/>
    <w:rsid w:val="001825D5"/>
    <w:rsid w:val="001C3066"/>
    <w:rsid w:val="001C7E55"/>
    <w:rsid w:val="001D40F9"/>
    <w:rsid w:val="001D6EF8"/>
    <w:rsid w:val="001F2AB4"/>
    <w:rsid w:val="001F5B3C"/>
    <w:rsid w:val="00200393"/>
    <w:rsid w:val="0020293B"/>
    <w:rsid w:val="002169C9"/>
    <w:rsid w:val="00224A87"/>
    <w:rsid w:val="00230C42"/>
    <w:rsid w:val="002403B9"/>
    <w:rsid w:val="002455B6"/>
    <w:rsid w:val="00252BA9"/>
    <w:rsid w:val="00277FFA"/>
    <w:rsid w:val="00292291"/>
    <w:rsid w:val="002978B7"/>
    <w:rsid w:val="002A741B"/>
    <w:rsid w:val="002B4571"/>
    <w:rsid w:val="002C6D03"/>
    <w:rsid w:val="002D0D4F"/>
    <w:rsid w:val="002D2DB1"/>
    <w:rsid w:val="002E48AC"/>
    <w:rsid w:val="002F078C"/>
    <w:rsid w:val="0030710C"/>
    <w:rsid w:val="00336307"/>
    <w:rsid w:val="0034587F"/>
    <w:rsid w:val="00374D85"/>
    <w:rsid w:val="0038003E"/>
    <w:rsid w:val="00382156"/>
    <w:rsid w:val="003868F0"/>
    <w:rsid w:val="00387A3D"/>
    <w:rsid w:val="003B17D6"/>
    <w:rsid w:val="003B2213"/>
    <w:rsid w:val="003B51A7"/>
    <w:rsid w:val="003C125D"/>
    <w:rsid w:val="003C5F44"/>
    <w:rsid w:val="003D7B60"/>
    <w:rsid w:val="003F053A"/>
    <w:rsid w:val="00400005"/>
    <w:rsid w:val="00413F12"/>
    <w:rsid w:val="00416D9B"/>
    <w:rsid w:val="00417D80"/>
    <w:rsid w:val="00427673"/>
    <w:rsid w:val="00436C93"/>
    <w:rsid w:val="00463A0A"/>
    <w:rsid w:val="00463BBA"/>
    <w:rsid w:val="0046574D"/>
    <w:rsid w:val="0048035E"/>
    <w:rsid w:val="004A45D7"/>
    <w:rsid w:val="004A732A"/>
    <w:rsid w:val="004B7EFA"/>
    <w:rsid w:val="004C3266"/>
    <w:rsid w:val="004C5BE9"/>
    <w:rsid w:val="004D3A52"/>
    <w:rsid w:val="004E0675"/>
    <w:rsid w:val="004F395D"/>
    <w:rsid w:val="00501DB9"/>
    <w:rsid w:val="005020EB"/>
    <w:rsid w:val="00507352"/>
    <w:rsid w:val="005368B5"/>
    <w:rsid w:val="00536903"/>
    <w:rsid w:val="005532CB"/>
    <w:rsid w:val="00570097"/>
    <w:rsid w:val="00575DAE"/>
    <w:rsid w:val="00582F4F"/>
    <w:rsid w:val="005E0FA0"/>
    <w:rsid w:val="005F4CF1"/>
    <w:rsid w:val="00602AE3"/>
    <w:rsid w:val="0061445B"/>
    <w:rsid w:val="0061789E"/>
    <w:rsid w:val="006311AC"/>
    <w:rsid w:val="00662C7E"/>
    <w:rsid w:val="00667165"/>
    <w:rsid w:val="006808A4"/>
    <w:rsid w:val="00682B6C"/>
    <w:rsid w:val="00686B24"/>
    <w:rsid w:val="006A5DDF"/>
    <w:rsid w:val="006B3382"/>
    <w:rsid w:val="006C60E6"/>
    <w:rsid w:val="00703ACD"/>
    <w:rsid w:val="00720C4D"/>
    <w:rsid w:val="00721054"/>
    <w:rsid w:val="00726806"/>
    <w:rsid w:val="0073471B"/>
    <w:rsid w:val="00737903"/>
    <w:rsid w:val="00737A89"/>
    <w:rsid w:val="0075765D"/>
    <w:rsid w:val="0077634A"/>
    <w:rsid w:val="007C089D"/>
    <w:rsid w:val="007E2A76"/>
    <w:rsid w:val="008148E0"/>
    <w:rsid w:val="00845858"/>
    <w:rsid w:val="0086758E"/>
    <w:rsid w:val="008728A4"/>
    <w:rsid w:val="00884D70"/>
    <w:rsid w:val="008868B8"/>
    <w:rsid w:val="00887251"/>
    <w:rsid w:val="00896029"/>
    <w:rsid w:val="00896851"/>
    <w:rsid w:val="008A3431"/>
    <w:rsid w:val="008C066B"/>
    <w:rsid w:val="008C2D83"/>
    <w:rsid w:val="008C313E"/>
    <w:rsid w:val="008D37D2"/>
    <w:rsid w:val="008E62B0"/>
    <w:rsid w:val="008F3066"/>
    <w:rsid w:val="008F741D"/>
    <w:rsid w:val="00904C6D"/>
    <w:rsid w:val="0091121E"/>
    <w:rsid w:val="0091254D"/>
    <w:rsid w:val="00932C11"/>
    <w:rsid w:val="0093489B"/>
    <w:rsid w:val="00940754"/>
    <w:rsid w:val="0096270F"/>
    <w:rsid w:val="009636F2"/>
    <w:rsid w:val="00976116"/>
    <w:rsid w:val="00996762"/>
    <w:rsid w:val="009C4D0F"/>
    <w:rsid w:val="009E014B"/>
    <w:rsid w:val="009E6518"/>
    <w:rsid w:val="009F5A88"/>
    <w:rsid w:val="009F6EBB"/>
    <w:rsid w:val="00A22A70"/>
    <w:rsid w:val="00A348DC"/>
    <w:rsid w:val="00A56F6F"/>
    <w:rsid w:val="00AA05D1"/>
    <w:rsid w:val="00AA5BE0"/>
    <w:rsid w:val="00AC38EB"/>
    <w:rsid w:val="00AC7942"/>
    <w:rsid w:val="00AF4239"/>
    <w:rsid w:val="00AF4294"/>
    <w:rsid w:val="00B06CDF"/>
    <w:rsid w:val="00B10F77"/>
    <w:rsid w:val="00B14AB6"/>
    <w:rsid w:val="00B4606F"/>
    <w:rsid w:val="00B678C3"/>
    <w:rsid w:val="00B76182"/>
    <w:rsid w:val="00B8170F"/>
    <w:rsid w:val="00BA23A1"/>
    <w:rsid w:val="00BA4969"/>
    <w:rsid w:val="00BB356D"/>
    <w:rsid w:val="00BF67FE"/>
    <w:rsid w:val="00BF7D20"/>
    <w:rsid w:val="00C13F4F"/>
    <w:rsid w:val="00C2471C"/>
    <w:rsid w:val="00C24CC9"/>
    <w:rsid w:val="00C5687D"/>
    <w:rsid w:val="00C61F94"/>
    <w:rsid w:val="00C72E1F"/>
    <w:rsid w:val="00C76CAE"/>
    <w:rsid w:val="00C847F6"/>
    <w:rsid w:val="00C90366"/>
    <w:rsid w:val="00CB62F5"/>
    <w:rsid w:val="00CF232E"/>
    <w:rsid w:val="00CF37F8"/>
    <w:rsid w:val="00D30E20"/>
    <w:rsid w:val="00D32484"/>
    <w:rsid w:val="00D40BFB"/>
    <w:rsid w:val="00D40FE6"/>
    <w:rsid w:val="00D43626"/>
    <w:rsid w:val="00D65F74"/>
    <w:rsid w:val="00D7264F"/>
    <w:rsid w:val="00D868BA"/>
    <w:rsid w:val="00D909BC"/>
    <w:rsid w:val="00D97B11"/>
    <w:rsid w:val="00DA13F8"/>
    <w:rsid w:val="00DB6F8B"/>
    <w:rsid w:val="00DD2F13"/>
    <w:rsid w:val="00DF17E1"/>
    <w:rsid w:val="00DF2595"/>
    <w:rsid w:val="00E25FC4"/>
    <w:rsid w:val="00E51630"/>
    <w:rsid w:val="00E63157"/>
    <w:rsid w:val="00E83A70"/>
    <w:rsid w:val="00EB79D7"/>
    <w:rsid w:val="00EC2AC7"/>
    <w:rsid w:val="00EC6ADC"/>
    <w:rsid w:val="00F03178"/>
    <w:rsid w:val="00F06DBF"/>
    <w:rsid w:val="00F22BCD"/>
    <w:rsid w:val="00F30365"/>
    <w:rsid w:val="00F36FB2"/>
    <w:rsid w:val="00F465C1"/>
    <w:rsid w:val="00F529A1"/>
    <w:rsid w:val="00F67978"/>
    <w:rsid w:val="00F72859"/>
    <w:rsid w:val="00FA1CD9"/>
    <w:rsid w:val="00FA2363"/>
    <w:rsid w:val="00FC5938"/>
    <w:rsid w:val="00FE01A9"/>
    <w:rsid w:val="00FE5E04"/>
    <w:rsid w:val="00FF061F"/>
    <w:rsid w:val="00FF1A3B"/>
    <w:rsid w:val="06C041BF"/>
    <w:rsid w:val="0C4E4712"/>
    <w:rsid w:val="18952701"/>
    <w:rsid w:val="21741ED4"/>
    <w:rsid w:val="273A7A6B"/>
    <w:rsid w:val="2897355D"/>
    <w:rsid w:val="2A6128B1"/>
    <w:rsid w:val="3F4B2735"/>
    <w:rsid w:val="44751BB9"/>
    <w:rsid w:val="59495D37"/>
    <w:rsid w:val="594F6508"/>
    <w:rsid w:val="6BCC1790"/>
    <w:rsid w:val="737F54C3"/>
    <w:rsid w:val="76D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327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邹均</dc:creator>
  <cp:lastModifiedBy>邹均</cp:lastModifiedBy>
  <cp:revision>15</cp:revision>
  <dcterms:created xsi:type="dcterms:W3CDTF">2018-04-19T02:21:00Z</dcterms:created>
  <dcterms:modified xsi:type="dcterms:W3CDTF">2018-04-24T06:43:00Z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