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DA" w:rsidRDefault="005B2A12">
      <w:pPr>
        <w:spacing w:line="56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：</w:t>
      </w:r>
    </w:p>
    <w:p w:rsidR="007E1FDA" w:rsidRDefault="005B2A12">
      <w:pPr>
        <w:spacing w:line="560" w:lineRule="exact"/>
        <w:jc w:val="center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/>
          <w:b/>
          <w:sz w:val="44"/>
          <w:szCs w:val="44"/>
        </w:rPr>
        <w:t>大学生</w:t>
      </w:r>
      <w:proofErr w:type="gramStart"/>
      <w:r>
        <w:rPr>
          <w:rFonts w:ascii="Times New Roman" w:eastAsia="方正小标宋_GBK" w:hAnsi="Times New Roman" w:cs="Times New Roman"/>
          <w:b/>
          <w:sz w:val="44"/>
          <w:szCs w:val="44"/>
        </w:rPr>
        <w:t>心理</w:t>
      </w:r>
      <w:r>
        <w:rPr>
          <w:rFonts w:ascii="Times New Roman" w:eastAsia="方正小标宋_GBK" w:hAnsi="Times New Roman" w:cs="Times New Roman" w:hint="eastAsia"/>
          <w:b/>
          <w:sz w:val="44"/>
          <w:szCs w:val="44"/>
        </w:rPr>
        <w:t>健康</w:t>
      </w:r>
      <w:r>
        <w:rPr>
          <w:rFonts w:ascii="Times New Roman" w:eastAsia="方正小标宋_GBK" w:hAnsi="Times New Roman" w:cs="Times New Roman"/>
          <w:b/>
          <w:sz w:val="44"/>
          <w:szCs w:val="44"/>
        </w:rPr>
        <w:t>微课</w:t>
      </w:r>
      <w:r>
        <w:rPr>
          <w:rFonts w:ascii="Times New Roman" w:eastAsia="方正小标宋_GBK" w:hAnsi="Times New Roman" w:cs="Times New Roman" w:hint="eastAsia"/>
          <w:b/>
          <w:sz w:val="44"/>
          <w:szCs w:val="44"/>
        </w:rPr>
        <w:t>比赛</w:t>
      </w:r>
      <w:proofErr w:type="gramEnd"/>
      <w:r>
        <w:rPr>
          <w:rFonts w:ascii="Times New Roman" w:eastAsia="方正小标宋_GBK" w:hAnsi="Times New Roman" w:cs="Times New Roman"/>
          <w:b/>
          <w:sz w:val="44"/>
          <w:szCs w:val="44"/>
        </w:rPr>
        <w:t>方案</w:t>
      </w:r>
    </w:p>
    <w:p w:rsidR="007E1FDA" w:rsidRDefault="005B2A12" w:rsidP="00E3323B">
      <w:pPr>
        <w:pStyle w:val="p0"/>
        <w:spacing w:before="0" w:beforeAutospacing="0" w:after="0" w:afterAutospacing="0" w:line="560" w:lineRule="exact"/>
        <w:ind w:firstLineChars="196" w:firstLine="62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一、</w:t>
      </w:r>
      <w:r w:rsidR="00E3323B">
        <w:rPr>
          <w:rFonts w:ascii="Times New Roman" w:eastAsia="方正黑体_GBK" w:hAnsi="Times New Roman" w:cs="Times New Roman" w:hint="eastAsia"/>
          <w:color w:val="000000"/>
          <w:sz w:val="32"/>
          <w:szCs w:val="32"/>
        </w:rPr>
        <w:t>比赛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时间</w:t>
      </w:r>
    </w:p>
    <w:p w:rsidR="007E1FDA" w:rsidRDefault="00E3323B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5B2A12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="005B2A12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5B2A12"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 w:rsidR="005B2A12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5B2A12">
        <w:rPr>
          <w:rFonts w:ascii="Times New Roman" w:eastAsia="方正仿宋_GBK" w:hAnsi="Times New Roman" w:cs="Times New Roman"/>
          <w:sz w:val="32"/>
          <w:szCs w:val="32"/>
        </w:rPr>
        <w:t>-10</w:t>
      </w:r>
      <w:r w:rsidR="005B2A12"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31</w:t>
      </w:r>
      <w:r w:rsidR="005B2A12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7E1FDA" w:rsidRDefault="00E3323B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二</w:t>
      </w:r>
      <w:r w:rsidR="005B2A12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、参与对象</w:t>
      </w:r>
    </w:p>
    <w:p w:rsidR="007E1FDA" w:rsidRDefault="005B2A1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全体在校学生</w:t>
      </w:r>
    </w:p>
    <w:p w:rsidR="007E1FDA" w:rsidRDefault="00E3323B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三</w:t>
      </w:r>
      <w:r w:rsidR="0087416A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、</w:t>
      </w:r>
      <w:r w:rsidR="0087416A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比赛</w:t>
      </w:r>
      <w:r w:rsidR="005F5374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要求</w:t>
      </w:r>
    </w:p>
    <w:p w:rsidR="007E1FDA" w:rsidRDefault="0087416A">
      <w:pPr>
        <w:widowControl/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（一）</w:t>
      </w:r>
      <w:r w:rsidR="005B2A12"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主题</w:t>
      </w:r>
      <w:r>
        <w:rPr>
          <w:rFonts w:ascii="Times New Roman" w:eastAsia="方正仿宋_GBK" w:hAnsi="Times New Roman" w:cs="Times New Roman" w:hint="eastAsia"/>
          <w:b/>
          <w:color w:val="000000"/>
          <w:kern w:val="0"/>
          <w:sz w:val="32"/>
          <w:szCs w:val="32"/>
        </w:rPr>
        <w:t>要求</w:t>
      </w:r>
    </w:p>
    <w:p w:rsidR="007E1FDA" w:rsidRDefault="005B2A12">
      <w:pPr>
        <w:widowControl/>
        <w:ind w:firstLineChars="200" w:firstLine="62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  <w:t>本次比赛重点针对</w:t>
      </w:r>
      <w:r w:rsidR="0087416A"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大</w:t>
      </w:r>
      <w:r>
        <w:rPr>
          <w:rFonts w:ascii="方正仿宋_GBK" w:eastAsia="方正仿宋_GBK" w:hAnsi="方正仿宋_GBK" w:cs="方正仿宋_GBK"/>
          <w:color w:val="000000"/>
          <w:kern w:val="0"/>
          <w:sz w:val="31"/>
          <w:szCs w:val="31"/>
          <w:lang w:bidi="ar"/>
        </w:rPr>
        <w:t>学生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人际</w:t>
      </w:r>
      <w:r w:rsidR="00034B77"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交往、情绪管理、压力释放、睡眠调整、生涯规划、朋辈互助和心理问题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预防等方面</w:t>
      </w:r>
      <w:r w:rsidR="00034B77"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内容</w:t>
      </w:r>
      <w:proofErr w:type="gramStart"/>
      <w:r w:rsidR="005364D0"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>开展微课教学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 w:bidi="ar"/>
        </w:rPr>
        <w:t xml:space="preserve">设计。 </w:t>
      </w:r>
    </w:p>
    <w:p w:rsidR="007E1FDA" w:rsidRDefault="005B2A12">
      <w:pPr>
        <w:widowControl/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（二）比赛形式</w:t>
      </w:r>
    </w:p>
    <w:p w:rsidR="007E1FDA" w:rsidRDefault="005B2A12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比赛以团队形式参赛</w:t>
      </w:r>
      <w:r w:rsidR="0087416A">
        <w:rPr>
          <w:rFonts w:ascii="Times New Roman" w:eastAsia="方正仿宋_GBK" w:hAnsi="Times New Roman" w:hint="eastAsia"/>
          <w:sz w:val="32"/>
          <w:szCs w:val="32"/>
        </w:rPr>
        <w:t>（组队人数不超过</w:t>
      </w:r>
      <w:r w:rsidR="0087416A">
        <w:rPr>
          <w:rFonts w:ascii="Times New Roman" w:eastAsia="方正仿宋_GBK" w:hAnsi="Times New Roman" w:hint="eastAsia"/>
          <w:sz w:val="32"/>
          <w:szCs w:val="32"/>
        </w:rPr>
        <w:t>3</w:t>
      </w:r>
      <w:r w:rsidR="0087416A">
        <w:rPr>
          <w:rFonts w:ascii="Times New Roman" w:eastAsia="方正仿宋_GBK" w:hAnsi="Times New Roman" w:hint="eastAsia"/>
          <w:sz w:val="32"/>
          <w:szCs w:val="32"/>
        </w:rPr>
        <w:t>人含</w:t>
      </w:r>
      <w:r w:rsidR="0087416A">
        <w:rPr>
          <w:rFonts w:ascii="Times New Roman" w:eastAsia="方正仿宋_GBK" w:hAnsi="Times New Roman" w:hint="eastAsia"/>
          <w:sz w:val="32"/>
          <w:szCs w:val="32"/>
        </w:rPr>
        <w:t>3</w:t>
      </w:r>
      <w:r w:rsidR="0087416A">
        <w:rPr>
          <w:rFonts w:ascii="Times New Roman" w:eastAsia="方正仿宋_GBK" w:hAnsi="Times New Roman" w:hint="eastAsia"/>
          <w:sz w:val="32"/>
          <w:szCs w:val="32"/>
        </w:rPr>
        <w:t>人）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，每支团队设主讲人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名，表现形式可以采取讲述、演说、情景模拟等。参赛团队自行设定听课对象（如大学生、家长、社会公众等），讲课时间不超过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分钟</w:t>
      </w:r>
      <w:r w:rsidR="00034B7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，可以自主寻找指导老师</w:t>
      </w:r>
      <w:proofErr w:type="gramStart"/>
      <w:r w:rsidR="00034B7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进行</w:t>
      </w:r>
      <w:r w:rsidR="005364D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微课制作</w:t>
      </w:r>
      <w:proofErr w:type="gramEnd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7E1FDA" w:rsidRDefault="005B2A12">
      <w:pPr>
        <w:widowControl/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（三）</w:t>
      </w:r>
      <w:r>
        <w:rPr>
          <w:rFonts w:ascii="Times New Roman" w:eastAsia="方正仿宋_GBK" w:hAnsi="Times New Roman" w:cs="Times New Roman" w:hint="eastAsia"/>
          <w:b/>
          <w:color w:val="000000"/>
          <w:kern w:val="0"/>
          <w:sz w:val="32"/>
          <w:szCs w:val="32"/>
        </w:rPr>
        <w:t>奖项</w:t>
      </w: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设置</w:t>
      </w:r>
    </w:p>
    <w:p w:rsidR="00667028" w:rsidRPr="00667028" w:rsidRDefault="00DD49B6" w:rsidP="00943D66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初赛</w:t>
      </w:r>
      <w:r w:rsidR="00667028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以</w:t>
      </w:r>
      <w:r w:rsidR="005B2A1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视频形式进行评比，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组委会将</w:t>
      </w:r>
      <w:r w:rsidR="00667028" w:rsidRPr="00BB2A54">
        <w:rPr>
          <w:rFonts w:ascii="Times New Roman" w:eastAsia="方正仿宋_GBK" w:hAnsi="Times New Roman"/>
          <w:sz w:val="32"/>
          <w:szCs w:val="32"/>
        </w:rPr>
        <w:t>组织专家评委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对</w:t>
      </w:r>
      <w:r w:rsidR="00667028">
        <w:rPr>
          <w:rFonts w:ascii="Times New Roman" w:eastAsia="方正仿宋_GBK" w:hAnsi="Times New Roman"/>
          <w:sz w:val="32"/>
          <w:szCs w:val="32"/>
        </w:rPr>
        <w:t>提交资料</w:t>
      </w:r>
      <w:r w:rsidR="00667028" w:rsidRPr="00BB2A54">
        <w:rPr>
          <w:rFonts w:ascii="Times New Roman" w:eastAsia="方正仿宋_GBK" w:hAnsi="Times New Roman"/>
          <w:sz w:val="32"/>
          <w:szCs w:val="32"/>
        </w:rPr>
        <w:t>进行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初评（初赛</w:t>
      </w:r>
      <w:r w:rsidR="00667028">
        <w:rPr>
          <w:rFonts w:ascii="Times New Roman" w:eastAsia="方正仿宋_GBK" w:hAnsi="Times New Roman" w:hint="eastAsia"/>
          <w:sz w:val="32"/>
          <w:szCs w:val="32"/>
        </w:rPr>
        <w:t>，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视频成绩占比</w:t>
      </w:r>
      <w:r w:rsidR="00667028" w:rsidRPr="00BB2A54">
        <w:rPr>
          <w:rFonts w:ascii="Times New Roman" w:eastAsia="方正仿宋_GBK" w:hAnsi="Times New Roman"/>
          <w:sz w:val="32"/>
          <w:szCs w:val="32"/>
        </w:rPr>
        <w:t>80%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，教案成绩占比</w:t>
      </w:r>
      <w:r w:rsidR="00667028" w:rsidRPr="00BB2A54">
        <w:rPr>
          <w:rFonts w:ascii="Times New Roman" w:eastAsia="方正仿宋_GBK" w:hAnsi="Times New Roman"/>
          <w:sz w:val="32"/>
          <w:szCs w:val="32"/>
        </w:rPr>
        <w:t>20%</w:t>
      </w:r>
      <w:r w:rsidR="00667028">
        <w:rPr>
          <w:rFonts w:ascii="Times New Roman" w:eastAsia="方正仿宋_GBK" w:hAnsi="Times New Roman" w:hint="eastAsia"/>
          <w:sz w:val="32"/>
          <w:szCs w:val="32"/>
        </w:rPr>
        <w:t>），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初赛成绩排在前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10</w:t>
      </w:r>
      <w:r w:rsidR="005364D0">
        <w:rPr>
          <w:rFonts w:ascii="Times New Roman" w:eastAsia="方正仿宋_GBK" w:hAnsi="Times New Roman" w:hint="eastAsia"/>
          <w:sz w:val="32"/>
          <w:szCs w:val="32"/>
        </w:rPr>
        <w:t>位的，参与线下复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赛</w:t>
      </w:r>
      <w:r w:rsidR="00667028">
        <w:rPr>
          <w:rFonts w:ascii="Times New Roman" w:eastAsia="方正仿宋_GBK" w:hAnsi="Times New Roman" w:hint="eastAsia"/>
          <w:sz w:val="32"/>
          <w:szCs w:val="32"/>
        </w:rPr>
        <w:t>，角逐一二三等奖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。</w:t>
      </w:r>
      <w:r w:rsidR="00667028">
        <w:rPr>
          <w:rFonts w:ascii="Times New Roman" w:eastAsia="方正仿宋_GBK" w:hAnsi="Times New Roman" w:hint="eastAsia"/>
          <w:sz w:val="32"/>
          <w:szCs w:val="32"/>
        </w:rPr>
        <w:t>奖项设置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一等奖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1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个，奖金标准为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500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元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/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项；二等奖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2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个，奖金标准为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300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元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/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项，奖金标准为三等奖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3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个，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100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元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t>/</w:t>
      </w:r>
      <w:r w:rsidR="00667028" w:rsidRPr="00BB2A54">
        <w:rPr>
          <w:rFonts w:ascii="Times New Roman" w:eastAsia="方正仿宋_GBK" w:hAnsi="Times New Roman" w:hint="eastAsia"/>
          <w:sz w:val="32"/>
          <w:szCs w:val="32"/>
        </w:rPr>
        <w:lastRenderedPageBreak/>
        <w:t>项</w:t>
      </w:r>
      <w:r w:rsidR="00667028">
        <w:rPr>
          <w:rFonts w:ascii="Times New Roman" w:eastAsia="方正仿宋_GBK" w:hAnsi="Times New Roman" w:hint="eastAsia"/>
          <w:sz w:val="32"/>
          <w:szCs w:val="32"/>
        </w:rPr>
        <w:t>。</w:t>
      </w:r>
      <w:r w:rsidR="00943D66">
        <w:rPr>
          <w:rFonts w:ascii="Times New Roman" w:eastAsia="方正仿宋_GBK" w:hAnsi="Times New Roman" w:hint="eastAsia"/>
          <w:sz w:val="32"/>
          <w:szCs w:val="32"/>
        </w:rPr>
        <w:t>参赛人员按要求完成</w:t>
      </w:r>
      <w:r w:rsidR="00943D66" w:rsidRPr="007521C1">
        <w:rPr>
          <w:rFonts w:ascii="Times New Roman" w:eastAsia="方正仿宋_GBK" w:hAnsi="Times New Roman" w:hint="eastAsia"/>
          <w:sz w:val="32"/>
          <w:szCs w:val="32"/>
        </w:rPr>
        <w:t>作品</w:t>
      </w:r>
      <w:r w:rsidR="00943D66">
        <w:rPr>
          <w:rFonts w:ascii="Times New Roman" w:eastAsia="方正仿宋_GBK" w:hAnsi="Times New Roman" w:hint="eastAsia"/>
          <w:sz w:val="32"/>
          <w:szCs w:val="32"/>
        </w:rPr>
        <w:t>提交</w:t>
      </w:r>
      <w:r w:rsidR="00943D66" w:rsidRPr="007521C1">
        <w:rPr>
          <w:rFonts w:ascii="Times New Roman" w:eastAsia="方正仿宋_GBK" w:hAnsi="Times New Roman" w:hint="eastAsia"/>
          <w:sz w:val="32"/>
          <w:szCs w:val="32"/>
        </w:rPr>
        <w:t>的，将认证</w:t>
      </w:r>
      <w:r w:rsidR="00943D66" w:rsidRPr="007521C1">
        <w:rPr>
          <w:rFonts w:ascii="Times New Roman" w:eastAsia="方正仿宋_GBK" w:hAnsi="Times New Roman" w:hint="eastAsia"/>
          <w:sz w:val="32"/>
          <w:szCs w:val="32"/>
        </w:rPr>
        <w:t>C</w:t>
      </w:r>
      <w:r w:rsidR="00943D66" w:rsidRPr="007521C1">
        <w:rPr>
          <w:rFonts w:ascii="Times New Roman" w:eastAsia="方正仿宋_GBK" w:hAnsi="Times New Roman" w:hint="eastAsia"/>
          <w:sz w:val="32"/>
          <w:szCs w:val="32"/>
        </w:rPr>
        <w:t>类综合素质分</w:t>
      </w:r>
      <w:r w:rsidR="00943D66" w:rsidRPr="007521C1">
        <w:rPr>
          <w:rFonts w:ascii="Times New Roman" w:eastAsia="方正仿宋_GBK" w:hAnsi="Times New Roman" w:hint="eastAsia"/>
          <w:sz w:val="32"/>
          <w:szCs w:val="32"/>
        </w:rPr>
        <w:t>5</w:t>
      </w:r>
      <w:r w:rsidR="00943D66" w:rsidRPr="007521C1">
        <w:rPr>
          <w:rFonts w:ascii="Times New Roman" w:eastAsia="方正仿宋_GBK" w:hAnsi="Times New Roman" w:hint="eastAsia"/>
          <w:sz w:val="32"/>
          <w:szCs w:val="32"/>
        </w:rPr>
        <w:t>分</w:t>
      </w:r>
      <w:r w:rsidR="00943D66" w:rsidRPr="007521C1">
        <w:rPr>
          <w:rFonts w:ascii="Times New Roman" w:eastAsia="方正仿宋_GBK" w:hAnsi="Times New Roman" w:hint="eastAsia"/>
          <w:sz w:val="32"/>
          <w:szCs w:val="32"/>
        </w:rPr>
        <w:t>/</w:t>
      </w:r>
      <w:r w:rsidR="00943D66" w:rsidRPr="007521C1">
        <w:rPr>
          <w:rFonts w:ascii="Times New Roman" w:eastAsia="方正仿宋_GBK" w:hAnsi="Times New Roman" w:hint="eastAsia"/>
          <w:sz w:val="32"/>
          <w:szCs w:val="32"/>
        </w:rPr>
        <w:t>人</w:t>
      </w:r>
      <w:r w:rsidR="00943D66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7E1FDA" w:rsidRDefault="005B2A12">
      <w:pPr>
        <w:widowControl/>
        <w:spacing w:line="560" w:lineRule="exact"/>
        <w:ind w:firstLineChars="250" w:firstLine="803"/>
        <w:jc w:val="left"/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（四）</w:t>
      </w:r>
      <w:r>
        <w:rPr>
          <w:rFonts w:ascii="Times New Roman" w:eastAsia="方正仿宋_GBK" w:hAnsi="Times New Roman" w:cs="Times New Roman" w:hint="eastAsia"/>
          <w:b/>
          <w:color w:val="000000"/>
          <w:kern w:val="0"/>
          <w:sz w:val="32"/>
          <w:szCs w:val="32"/>
        </w:rPr>
        <w:t>提交</w:t>
      </w:r>
      <w:r>
        <w:rPr>
          <w:rFonts w:ascii="Times New Roman" w:eastAsia="方正仿宋_GBK" w:hAnsi="Times New Roman" w:cs="Times New Roman"/>
          <w:b/>
          <w:color w:val="000000"/>
          <w:kern w:val="0"/>
          <w:sz w:val="32"/>
          <w:szCs w:val="32"/>
        </w:rPr>
        <w:t>要求</w:t>
      </w:r>
    </w:p>
    <w:p w:rsidR="007E1FDA" w:rsidRDefault="005B2A12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="00F93AA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教案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应包括</w:t>
      </w:r>
      <w:r w:rsidR="002F611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适用对象</w:t>
      </w:r>
      <w:r w:rsidR="005364D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教学背景、教学任务、教学方法和教学总结等方面的内容等。</w:t>
      </w:r>
    </w:p>
    <w:p w:rsidR="00A05908" w:rsidRDefault="005B2A12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参赛视频格式应为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MP4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，大小不超过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500M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，并应确保图像清晰稳定、构图合理、声音清楚，能充分展示教师良好教学风貌</w:t>
      </w:r>
      <w:r w:rsidR="005364D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视频要具有美感、动静结合、合理安排信息量。视频片头应</w:t>
      </w:r>
      <w:proofErr w:type="gramStart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显示微课名称</w:t>
      </w:r>
      <w:proofErr w:type="gramEnd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，主要教学环节可以有字幕提示。</w:t>
      </w:r>
    </w:p>
    <w:p w:rsidR="007E1FDA" w:rsidRDefault="005B2A12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参赛作品及材料须为本人原创，不得抄袭他人作品，侵害他人版权，若发现参赛作品侵犯他人著作权，或有任何不良信息内容，一律取消参赛资格。参赛者享有作品的著作权，赛事主办方享有网络传播权。</w:t>
      </w:r>
    </w:p>
    <w:p w:rsidR="007E1FDA" w:rsidRDefault="005B2A12" w:rsidP="00381301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4.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需要</w:t>
      </w:r>
      <w:r w:rsidR="00EE230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将</w:t>
      </w:r>
      <w:r w:rsidR="00A0590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</w:t>
      </w:r>
      <w:r w:rsidR="00BF411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份电子</w:t>
      </w:r>
      <w:proofErr w:type="gramStart"/>
      <w:r w:rsidR="00BF411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档</w:t>
      </w:r>
      <w:proofErr w:type="gramEnd"/>
      <w:r w:rsidR="008829DD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材料</w:t>
      </w:r>
      <w:r w:rsidR="00EE230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以附件形式</w:t>
      </w:r>
      <w:r w:rsidR="005364D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（不压缩，分别提交）</w:t>
      </w:r>
      <w:r w:rsidR="00EE230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提交</w:t>
      </w:r>
      <w:proofErr w:type="gramStart"/>
      <w:r w:rsidR="00BF411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至学习通</w:t>
      </w:r>
      <w:proofErr w:type="gramEnd"/>
      <w:r w:rsidR="00EF5C8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</w:t>
      </w:r>
      <w:r w:rsidR="00EE230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扫描下方二维码</w:t>
      </w:r>
      <w:r w:rsidR="00EF5C8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begin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instrText xml:space="preserve"> = 1 \* GB3 \* MERGEFORMAT </w:instrTex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separate"/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①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fldChar w:fldCharType="end"/>
      </w:r>
      <w:proofErr w:type="gramStart"/>
      <w:r w:rsidR="00425DA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微课视频</w:t>
      </w:r>
      <w:proofErr w:type="gramEnd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；</w:t>
      </w:r>
      <w:r w:rsidR="00425DA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fldChar w:fldCharType="begin"/>
      </w:r>
      <w:r w:rsidR="00425DA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instrText xml:space="preserve"> </w:instrText>
      </w:r>
      <w:r w:rsidR="00425DA1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instrText>= 2 \* GB3</w:instrText>
      </w:r>
      <w:r w:rsidR="00425DA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instrText xml:space="preserve"> </w:instrText>
      </w:r>
      <w:r w:rsidR="00425DA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fldChar w:fldCharType="separate"/>
      </w:r>
      <w:r w:rsidR="00425DA1">
        <w:rPr>
          <w:rFonts w:ascii="Times New Roman" w:eastAsia="方正仿宋_GBK" w:hAnsi="Times New Roman" w:cs="Times New Roman" w:hint="eastAsia"/>
          <w:noProof/>
          <w:color w:val="000000"/>
          <w:kern w:val="0"/>
          <w:sz w:val="32"/>
          <w:szCs w:val="32"/>
        </w:rPr>
        <w:t>②</w:t>
      </w:r>
      <w:r w:rsidR="00425DA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fldChar w:fldCharType="end"/>
      </w:r>
      <w:r w:rsidR="000130B7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教案</w:t>
      </w:r>
      <w:r w:rsidR="005364D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</w:t>
      </w:r>
      <w:proofErr w:type="spellStart"/>
      <w:r w:rsidR="005364D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pdf</w:t>
      </w:r>
      <w:proofErr w:type="spellEnd"/>
      <w:r w:rsidR="005364D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版）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。每一个文件命名</w:t>
      </w:r>
      <w:r w:rsidR="00D636A3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格式</w:t>
      </w:r>
      <w:r w:rsidR="005364D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均为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：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微课名称</w:t>
      </w:r>
      <w:proofErr w:type="gramEnd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+</w:t>
      </w:r>
      <w:r w:rsidR="00BF411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负责</w:t>
      </w:r>
      <w:r w:rsidR="00EE230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人，如</w:t>
      </w:r>
      <w:r w:rsidR="00BF411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“社恐”关爱指南</w:t>
      </w:r>
      <w:r w:rsidR="00BF411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-</w:t>
      </w:r>
      <w:r w:rsidR="00BF411F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张三。</w:t>
      </w:r>
    </w:p>
    <w:p w:rsidR="005F5374" w:rsidRDefault="00476F46" w:rsidP="005F5374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四</w:t>
      </w:r>
      <w:r w:rsidR="005F5374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、</w:t>
      </w:r>
      <w:r w:rsidR="005F5374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其他说明</w:t>
      </w:r>
    </w:p>
    <w:p w:rsidR="005F5374" w:rsidRDefault="00A93011" w:rsidP="00381301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所有参赛成员需要使用学习通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扫码进</w:t>
      </w:r>
      <w:proofErr w:type="gramEnd"/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群，</w:t>
      </w:r>
      <w:r w:rsidR="00476F46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群里发布分组任务</w:t>
      </w:r>
      <w:r w:rsidR="00D174D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后，团队成员可以</w:t>
      </w:r>
      <w:r w:rsidR="007D086D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自行分</w:t>
      </w:r>
      <w:r w:rsidR="00D174D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组</w:t>
      </w:r>
      <w:r w:rsidR="002C446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  <w:r w:rsidR="00476F46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按要求提交资料至分组任务的，方可认为参赛成功。后期</w:t>
      </w:r>
      <w:r w:rsidR="00467F2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关于</w:t>
      </w:r>
      <w:r w:rsidR="00476F46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复赛</w:t>
      </w:r>
      <w:r w:rsidR="00467F22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的有关</w:t>
      </w:r>
      <w:r w:rsidR="00476F46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事宜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将通过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lastRenderedPageBreak/>
        <w:t>学习通</w:t>
      </w:r>
      <w:r w:rsidR="00476F46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发布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。</w:t>
      </w:r>
      <w:r w:rsidR="007D086D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未尽事宜，</w:t>
      </w:r>
      <w:bookmarkStart w:id="0" w:name="_GoBack"/>
      <w:bookmarkEnd w:id="0"/>
      <w:r w:rsidR="004D5C69" w:rsidRPr="00BB2A54">
        <w:rPr>
          <w:rFonts w:ascii="Times New Roman" w:eastAsia="方正仿宋_GBK" w:hAnsi="Times New Roman" w:hint="eastAsia"/>
          <w:sz w:val="32"/>
          <w:szCs w:val="32"/>
        </w:rPr>
        <w:t>请咨询本</w:t>
      </w:r>
      <w:r w:rsidR="00D61A8D">
        <w:rPr>
          <w:rFonts w:ascii="Times New Roman" w:eastAsia="方正仿宋_GBK" w:hAnsi="Times New Roman" w:hint="eastAsia"/>
          <w:sz w:val="32"/>
          <w:szCs w:val="32"/>
        </w:rPr>
        <w:t>次</w:t>
      </w:r>
      <w:r w:rsidR="004D5C69" w:rsidRPr="00BB2A54">
        <w:rPr>
          <w:rFonts w:ascii="Times New Roman" w:eastAsia="方正仿宋_GBK" w:hAnsi="Times New Roman" w:hint="eastAsia"/>
          <w:sz w:val="32"/>
          <w:szCs w:val="32"/>
        </w:rPr>
        <w:t>活动负责人张琼</w:t>
      </w:r>
      <w:r w:rsidR="004D5C69">
        <w:rPr>
          <w:rFonts w:ascii="Times New Roman" w:eastAsia="方正仿宋_GBK" w:hAnsi="Times New Roman" w:hint="eastAsia"/>
          <w:sz w:val="32"/>
          <w:szCs w:val="32"/>
        </w:rPr>
        <w:t>老师（</w:t>
      </w:r>
      <w:r w:rsidR="004D5C69">
        <w:rPr>
          <w:rFonts w:ascii="Times New Roman" w:eastAsia="方正仿宋_GBK" w:hAnsi="Times New Roman"/>
          <w:sz w:val="32"/>
          <w:szCs w:val="32"/>
        </w:rPr>
        <w:t>联系电话：</w:t>
      </w:r>
      <w:r w:rsidR="004D5C69">
        <w:rPr>
          <w:rFonts w:ascii="Times New Roman" w:eastAsia="方正仿宋_GBK" w:hAnsi="Times New Roman"/>
          <w:sz w:val="32"/>
          <w:szCs w:val="32"/>
        </w:rPr>
        <w:t>17725050009</w:t>
      </w:r>
      <w:r w:rsidR="004D5C69">
        <w:rPr>
          <w:rFonts w:ascii="Times New Roman" w:eastAsia="方正仿宋_GBK" w:hAnsi="Times New Roman" w:hint="eastAsia"/>
          <w:sz w:val="32"/>
          <w:szCs w:val="32"/>
        </w:rPr>
        <w:t>）。</w:t>
      </w:r>
    </w:p>
    <w:p w:rsidR="00381301" w:rsidRPr="0081037C" w:rsidRDefault="00381301" w:rsidP="00381301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color w:val="000000"/>
          <w:kern w:val="0"/>
          <w:sz w:val="32"/>
          <w:szCs w:val="32"/>
        </w:rPr>
        <w:drawing>
          <wp:inline distT="0" distB="0" distL="0" distR="0">
            <wp:extent cx="2585545" cy="3290090"/>
            <wp:effectExtent l="0" t="0" r="5715" b="5715"/>
            <wp:docPr id="1" name="图片 1" descr="C:\Users\Administrator\Documents\Tencent Files\1053602456\Image\Group2\MI\8I\MI8I[CYCV{S~PYD6PYE4[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053602456\Image\Group2\MI\8I\MI8I[CYCV{S~PYD6PYE4[D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04" cy="329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301" w:rsidRPr="0081037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54" w:rsidRDefault="00724754" w:rsidP="0081037C">
      <w:r>
        <w:separator/>
      </w:r>
    </w:p>
  </w:endnote>
  <w:endnote w:type="continuationSeparator" w:id="0">
    <w:p w:rsidR="00724754" w:rsidRDefault="00724754" w:rsidP="0081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4185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1037C" w:rsidRDefault="0081037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8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08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037C" w:rsidRDefault="008103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54" w:rsidRDefault="00724754" w:rsidP="0081037C">
      <w:r>
        <w:separator/>
      </w:r>
    </w:p>
  </w:footnote>
  <w:footnote w:type="continuationSeparator" w:id="0">
    <w:p w:rsidR="00724754" w:rsidRDefault="00724754" w:rsidP="0081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2U1ZDYxYjIyNWE3MGRiOWU4N2ZhMzIxYmE5YmMifQ=="/>
  </w:docVars>
  <w:rsids>
    <w:rsidRoot w:val="004E6B93"/>
    <w:rsid w:val="000130B7"/>
    <w:rsid w:val="00034B77"/>
    <w:rsid w:val="00041974"/>
    <w:rsid w:val="0010770F"/>
    <w:rsid w:val="00175E2E"/>
    <w:rsid w:val="00244C08"/>
    <w:rsid w:val="002C4460"/>
    <w:rsid w:val="002F6111"/>
    <w:rsid w:val="00381301"/>
    <w:rsid w:val="00420BFF"/>
    <w:rsid w:val="00425DA1"/>
    <w:rsid w:val="00454F77"/>
    <w:rsid w:val="00467F22"/>
    <w:rsid w:val="00476F46"/>
    <w:rsid w:val="004D5C69"/>
    <w:rsid w:val="004E6B93"/>
    <w:rsid w:val="005364D0"/>
    <w:rsid w:val="005B2A12"/>
    <w:rsid w:val="005C40F7"/>
    <w:rsid w:val="005F5374"/>
    <w:rsid w:val="005F5EB7"/>
    <w:rsid w:val="00617D31"/>
    <w:rsid w:val="00660D9F"/>
    <w:rsid w:val="00667028"/>
    <w:rsid w:val="006C43F5"/>
    <w:rsid w:val="00724754"/>
    <w:rsid w:val="00785A07"/>
    <w:rsid w:val="00796F89"/>
    <w:rsid w:val="007D086D"/>
    <w:rsid w:val="007E1FDA"/>
    <w:rsid w:val="0081037C"/>
    <w:rsid w:val="00814BA1"/>
    <w:rsid w:val="0087416A"/>
    <w:rsid w:val="008829DD"/>
    <w:rsid w:val="008D11CC"/>
    <w:rsid w:val="0090287B"/>
    <w:rsid w:val="00915724"/>
    <w:rsid w:val="00943D66"/>
    <w:rsid w:val="009A795C"/>
    <w:rsid w:val="009F47AD"/>
    <w:rsid w:val="00A05908"/>
    <w:rsid w:val="00A86C47"/>
    <w:rsid w:val="00A93011"/>
    <w:rsid w:val="00B63464"/>
    <w:rsid w:val="00BB2707"/>
    <w:rsid w:val="00BD2B33"/>
    <w:rsid w:val="00BF2AAA"/>
    <w:rsid w:val="00BF411F"/>
    <w:rsid w:val="00C02E73"/>
    <w:rsid w:val="00C042EF"/>
    <w:rsid w:val="00C62FF8"/>
    <w:rsid w:val="00C94D94"/>
    <w:rsid w:val="00CE4246"/>
    <w:rsid w:val="00CF11A7"/>
    <w:rsid w:val="00D174D8"/>
    <w:rsid w:val="00D238C4"/>
    <w:rsid w:val="00D61A8D"/>
    <w:rsid w:val="00D636A3"/>
    <w:rsid w:val="00DC54A4"/>
    <w:rsid w:val="00DD49B6"/>
    <w:rsid w:val="00E3323B"/>
    <w:rsid w:val="00E50759"/>
    <w:rsid w:val="00E55A55"/>
    <w:rsid w:val="00E71D8B"/>
    <w:rsid w:val="00EE230E"/>
    <w:rsid w:val="00EF5C8C"/>
    <w:rsid w:val="00F07339"/>
    <w:rsid w:val="00F12968"/>
    <w:rsid w:val="00F34CD4"/>
    <w:rsid w:val="00F93AA2"/>
    <w:rsid w:val="00FB596D"/>
    <w:rsid w:val="00FC40E0"/>
    <w:rsid w:val="00FD4B0E"/>
    <w:rsid w:val="00FE03F1"/>
    <w:rsid w:val="00FF595A"/>
    <w:rsid w:val="02B80C18"/>
    <w:rsid w:val="035F76A9"/>
    <w:rsid w:val="07223F73"/>
    <w:rsid w:val="1C060608"/>
    <w:rsid w:val="23EA2926"/>
    <w:rsid w:val="27FB3AC8"/>
    <w:rsid w:val="28293C01"/>
    <w:rsid w:val="3D791B81"/>
    <w:rsid w:val="3FCD3624"/>
    <w:rsid w:val="3FE20B64"/>
    <w:rsid w:val="45646965"/>
    <w:rsid w:val="46D0297B"/>
    <w:rsid w:val="4A1977AB"/>
    <w:rsid w:val="4A3954D7"/>
    <w:rsid w:val="4CB95E18"/>
    <w:rsid w:val="4D0C2324"/>
    <w:rsid w:val="5BCF7A4F"/>
    <w:rsid w:val="61D0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103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103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103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103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D0F7-041D-4ED4-BEED-85ACC35C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郭华夏</dc:creator>
  <cp:lastModifiedBy>郭华夏</cp:lastModifiedBy>
  <cp:revision>64</cp:revision>
  <cp:lastPrinted>2023-09-28T07:43:00Z</cp:lastPrinted>
  <dcterms:created xsi:type="dcterms:W3CDTF">2022-09-20T08:29:00Z</dcterms:created>
  <dcterms:modified xsi:type="dcterms:W3CDTF">2023-09-28T07:49:00Z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7DAEA52B267B4E50A2839EC5F695FE94</vt:lpwstr>
  </property>
</Properties>
</file>